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402E" w14:textId="4F4FEBFD" w:rsidR="00192F3E" w:rsidRPr="001615DE" w:rsidRDefault="00192F3E" w:rsidP="00192F3E">
      <w:pPr>
        <w:jc w:val="center"/>
        <w:rPr>
          <w:bCs/>
        </w:rPr>
      </w:pPr>
      <w:r w:rsidRPr="001615DE">
        <w:rPr>
          <w:b/>
          <w:bCs/>
        </w:rPr>
        <w:t>Table 5.2</w:t>
      </w:r>
      <w:r w:rsidRPr="001615DE">
        <w:rPr>
          <w:bCs/>
        </w:rPr>
        <w:t xml:space="preserve"> </w:t>
      </w:r>
      <w:r w:rsidR="00B16CE3" w:rsidRPr="00932575">
        <w:rPr>
          <w:bCs/>
          <w:sz w:val="22"/>
          <w:szCs w:val="22"/>
        </w:rPr>
        <w:t>Course Syllabus</w:t>
      </w:r>
    </w:p>
    <w:p w14:paraId="0B2AEF6B" w14:textId="77777777" w:rsidR="00641FAC" w:rsidRDefault="00641FAC">
      <w:pPr>
        <w:pStyle w:val="Body"/>
        <w:jc w:val="center"/>
        <w:rPr>
          <w:rFonts w:ascii="Times New Roman" w:eastAsia="Times New Roman" w:hAnsi="Times New Roman" w:cs="Times New Roman"/>
        </w:rPr>
      </w:pPr>
    </w:p>
    <w:tbl>
      <w:tblPr>
        <w:tblW w:w="90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7"/>
        <w:gridCol w:w="1985"/>
        <w:gridCol w:w="992"/>
        <w:gridCol w:w="1480"/>
        <w:gridCol w:w="1208"/>
      </w:tblGrid>
      <w:tr w:rsidR="00641FAC" w14:paraId="0127F4AC"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092F9306" w14:textId="2688D64F" w:rsidR="00641FAC" w:rsidRPr="009567F5" w:rsidRDefault="00B16CE3">
            <w:pPr>
              <w:pStyle w:val="Body"/>
              <w:tabs>
                <w:tab w:val="left" w:pos="567"/>
              </w:tabs>
              <w:spacing w:after="60"/>
              <w:rPr>
                <w:lang w:val="sr-Latn-RS"/>
              </w:rPr>
            </w:pPr>
            <w:r w:rsidRPr="005F3A1E">
              <w:rPr>
                <w:rFonts w:ascii="Times New Roman" w:hAnsi="Times New Roman" w:cs="Times New Roman"/>
                <w:b/>
                <w:bCs/>
                <w:sz w:val="20"/>
                <w:szCs w:val="20"/>
              </w:rPr>
              <w:t xml:space="preserve">Study </w:t>
            </w:r>
            <w:proofErr w:type="spellStart"/>
            <w:r w:rsidRPr="005F3A1E">
              <w:rPr>
                <w:rFonts w:ascii="Times New Roman" w:hAnsi="Times New Roman" w:cs="Times New Roman"/>
                <w:b/>
                <w:bCs/>
                <w:sz w:val="20"/>
                <w:szCs w:val="20"/>
              </w:rPr>
              <w:t>Programme</w:t>
            </w:r>
            <w:proofErr w:type="spellEnd"/>
            <w:r w:rsidRPr="005F3A1E">
              <w:rPr>
                <w:rFonts w:ascii="Times New Roman" w:hAnsi="Times New Roman" w:cs="Times New Roman"/>
                <w:b/>
                <w:bCs/>
                <w:sz w:val="20"/>
                <w:szCs w:val="20"/>
              </w:rPr>
              <w:t xml:space="preserve">: </w:t>
            </w:r>
            <w:r w:rsidRPr="00C155CD">
              <w:rPr>
                <w:rFonts w:ascii="Times New Roman" w:hAnsi="Times New Roman" w:cs="Times New Roman"/>
                <w:b/>
                <w:sz w:val="20"/>
                <w:szCs w:val="20"/>
              </w:rPr>
              <w:t>Economics and Management</w:t>
            </w:r>
          </w:p>
        </w:tc>
      </w:tr>
      <w:tr w:rsidR="00641FAC" w14:paraId="200EEA47"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4E21364" w14:textId="77777777" w:rsidR="00641FAC" w:rsidRDefault="00674A82">
            <w:pPr>
              <w:pStyle w:val="Body"/>
              <w:tabs>
                <w:tab w:val="left" w:pos="567"/>
              </w:tabs>
              <w:spacing w:after="60"/>
            </w:pPr>
            <w:r>
              <w:rPr>
                <w:rFonts w:ascii="Times New Roman" w:hAnsi="Times New Roman"/>
                <w:b/>
                <w:bCs/>
                <w:sz w:val="20"/>
                <w:szCs w:val="20"/>
              </w:rPr>
              <w:t>Name of the subject</w:t>
            </w:r>
            <w:r w:rsidR="007C0B15">
              <w:rPr>
                <w:rFonts w:ascii="Times New Roman" w:hAnsi="Times New Roman"/>
                <w:b/>
                <w:bCs/>
                <w:sz w:val="20"/>
                <w:szCs w:val="20"/>
              </w:rPr>
              <w:t xml:space="preserve">: </w:t>
            </w:r>
            <w:r w:rsidR="008127BE">
              <w:rPr>
                <w:rFonts w:ascii="Times New Roman" w:hAnsi="Times New Roman"/>
                <w:b/>
                <w:bCs/>
                <w:sz w:val="20"/>
                <w:szCs w:val="20"/>
              </w:rPr>
              <w:t>Regional Economics</w:t>
            </w:r>
          </w:p>
        </w:tc>
      </w:tr>
      <w:tr w:rsidR="00641FAC" w14:paraId="307760C5"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73E6A0D" w14:textId="4C6B8E62" w:rsidR="00641FAC" w:rsidRDefault="00B16CE3">
            <w:pPr>
              <w:pStyle w:val="Body"/>
              <w:tabs>
                <w:tab w:val="left" w:pos="567"/>
              </w:tabs>
              <w:spacing w:after="60"/>
            </w:pPr>
            <w:r w:rsidRPr="005F3A1E">
              <w:rPr>
                <w:rFonts w:ascii="Times New Roman" w:hAnsi="Times New Roman" w:cs="Times New Roman"/>
                <w:b/>
                <w:bCs/>
                <w:sz w:val="20"/>
                <w:szCs w:val="20"/>
              </w:rPr>
              <w:t>Lecturer(s</w:t>
            </w:r>
            <w:r>
              <w:rPr>
                <w:rFonts w:ascii="Times New Roman" w:hAnsi="Times New Roman" w:cs="Times New Roman"/>
                <w:b/>
                <w:bCs/>
                <w:sz w:val="20"/>
                <w:szCs w:val="20"/>
              </w:rPr>
              <w:t>)</w:t>
            </w:r>
            <w:r w:rsidR="009567F5">
              <w:rPr>
                <w:rFonts w:ascii="Times New Roman" w:hAnsi="Times New Roman"/>
                <w:b/>
                <w:bCs/>
                <w:sz w:val="20"/>
                <w:szCs w:val="20"/>
                <w:lang w:val="sr-Cyrl-RS"/>
              </w:rPr>
              <w:t>:</w:t>
            </w:r>
            <w:r w:rsidR="008127BE">
              <w:rPr>
                <w:rFonts w:ascii="Times New Roman" w:hAnsi="Times New Roman"/>
                <w:b/>
                <w:bCs/>
                <w:sz w:val="20"/>
                <w:szCs w:val="20"/>
              </w:rPr>
              <w:t xml:space="preserve"> </w:t>
            </w:r>
            <w:r w:rsidR="008127BE" w:rsidRPr="00332F26">
              <w:rPr>
                <w:rFonts w:ascii="Times New Roman" w:hAnsi="Times New Roman"/>
                <w:bCs/>
                <w:sz w:val="20"/>
                <w:szCs w:val="20"/>
              </w:rPr>
              <w:t>Ivana Kostadinovic</w:t>
            </w:r>
            <w:r w:rsidR="00332F26" w:rsidRPr="00332F26">
              <w:rPr>
                <w:rFonts w:ascii="Times New Roman" w:hAnsi="Times New Roman"/>
                <w:bCs/>
                <w:sz w:val="20"/>
                <w:szCs w:val="20"/>
              </w:rPr>
              <w:t>, PhD</w:t>
            </w:r>
          </w:p>
        </w:tc>
      </w:tr>
      <w:tr w:rsidR="00641FAC" w14:paraId="12CDCF1D"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EC83CB5" w14:textId="56C8B2F0" w:rsidR="00641FAC" w:rsidRDefault="00B16CE3" w:rsidP="00376AB8">
            <w:pPr>
              <w:pStyle w:val="Body"/>
              <w:tabs>
                <w:tab w:val="left" w:pos="567"/>
              </w:tabs>
              <w:spacing w:after="60"/>
              <w:jc w:val="both"/>
            </w:pPr>
            <w:r w:rsidRPr="005F3A1E">
              <w:rPr>
                <w:rFonts w:ascii="Times New Roman" w:hAnsi="Times New Roman" w:cs="Times New Roman"/>
                <w:b/>
                <w:bCs/>
                <w:sz w:val="20"/>
                <w:szCs w:val="20"/>
              </w:rPr>
              <w:t>Status of the Course</w:t>
            </w:r>
            <w:r w:rsidR="00674A82" w:rsidRPr="001615DE">
              <w:rPr>
                <w:rFonts w:ascii="Times New Roman" w:hAnsi="Times New Roman"/>
                <w:b/>
                <w:bCs/>
                <w:sz w:val="20"/>
                <w:szCs w:val="20"/>
              </w:rPr>
              <w:t>:</w:t>
            </w:r>
            <w:r w:rsidR="005842F8" w:rsidRPr="005842F8">
              <w:rPr>
                <w:rFonts w:ascii="Times New Roman" w:hAnsi="Times New Roman"/>
                <w:sz w:val="20"/>
                <w:szCs w:val="20"/>
              </w:rPr>
              <w:t xml:space="preserve"> </w:t>
            </w:r>
            <w:r w:rsidR="008127BE" w:rsidRPr="008127BE">
              <w:rPr>
                <w:rFonts w:ascii="Times New Roman" w:hAnsi="Times New Roman"/>
                <w:sz w:val="20"/>
                <w:szCs w:val="20"/>
              </w:rPr>
              <w:t xml:space="preserve">Elective </w:t>
            </w:r>
          </w:p>
        </w:tc>
      </w:tr>
      <w:tr w:rsidR="00641FAC" w14:paraId="1DA23113"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C8F399D" w14:textId="6D441D33" w:rsidR="00641FAC" w:rsidRPr="00332F26" w:rsidRDefault="00674A82">
            <w:pPr>
              <w:pStyle w:val="Body"/>
              <w:tabs>
                <w:tab w:val="left" w:pos="567"/>
              </w:tabs>
              <w:spacing w:after="60"/>
            </w:pPr>
            <w:r w:rsidRPr="001615DE">
              <w:rPr>
                <w:rFonts w:ascii="Times New Roman" w:hAnsi="Times New Roman"/>
                <w:b/>
                <w:bCs/>
                <w:sz w:val="20"/>
                <w:szCs w:val="20"/>
              </w:rPr>
              <w:t>Number of ECTS</w:t>
            </w:r>
            <w:r>
              <w:rPr>
                <w:rFonts w:ascii="Times New Roman" w:hAnsi="Times New Roman"/>
                <w:b/>
                <w:bCs/>
                <w:sz w:val="20"/>
                <w:szCs w:val="20"/>
              </w:rPr>
              <w:t xml:space="preserve"> </w:t>
            </w:r>
            <w:r w:rsidRPr="00FE6A71">
              <w:rPr>
                <w:rFonts w:ascii="Times New Roman" w:hAnsi="Times New Roman"/>
                <w:b/>
                <w:bCs/>
                <w:sz w:val="20"/>
                <w:szCs w:val="20"/>
              </w:rPr>
              <w:t>credits</w:t>
            </w:r>
            <w:r w:rsidRPr="001615DE">
              <w:rPr>
                <w:rFonts w:ascii="Times New Roman" w:hAnsi="Times New Roman"/>
                <w:b/>
                <w:bCs/>
                <w:sz w:val="20"/>
                <w:szCs w:val="20"/>
              </w:rPr>
              <w:t>:</w:t>
            </w:r>
            <w:r>
              <w:rPr>
                <w:rFonts w:ascii="Times New Roman" w:hAnsi="Times New Roman"/>
                <w:b/>
                <w:bCs/>
                <w:sz w:val="20"/>
                <w:szCs w:val="20"/>
              </w:rPr>
              <w:t xml:space="preserve"> </w:t>
            </w:r>
            <w:r w:rsidR="00332F26">
              <w:rPr>
                <w:rFonts w:ascii="Times New Roman" w:hAnsi="Times New Roman"/>
                <w:sz w:val="20"/>
                <w:szCs w:val="20"/>
              </w:rPr>
              <w:t>6</w:t>
            </w:r>
          </w:p>
        </w:tc>
      </w:tr>
      <w:tr w:rsidR="00641FAC" w14:paraId="543BFFCD" w14:textId="77777777" w:rsidTr="00970F35">
        <w:trPr>
          <w:trHeight w:val="20"/>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2417540" w14:textId="57655D28" w:rsidR="00641FAC" w:rsidRDefault="00970F35" w:rsidP="00270C16">
            <w:pPr>
              <w:pStyle w:val="Body"/>
              <w:tabs>
                <w:tab w:val="left" w:pos="567"/>
              </w:tabs>
            </w:pPr>
            <w:r w:rsidRPr="005F3A1E">
              <w:rPr>
                <w:rFonts w:ascii="Times New Roman" w:hAnsi="Times New Roman" w:cs="Times New Roman"/>
                <w:b/>
                <w:bCs/>
                <w:sz w:val="20"/>
                <w:szCs w:val="20"/>
              </w:rPr>
              <w:t>Prerequisites:</w:t>
            </w:r>
          </w:p>
        </w:tc>
      </w:tr>
      <w:tr w:rsidR="00641FAC" w14:paraId="258A16F0" w14:textId="77777777">
        <w:trPr>
          <w:trHeight w:val="942"/>
          <w:jc w:val="center"/>
        </w:trPr>
        <w:tc>
          <w:tcPr>
            <w:tcW w:w="906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DA285C" w14:textId="77777777" w:rsidR="00970F35" w:rsidRPr="005F3A1E" w:rsidRDefault="00970F35" w:rsidP="00970F35">
            <w:pPr>
              <w:tabs>
                <w:tab w:val="left" w:pos="567"/>
              </w:tabs>
              <w:spacing w:before="60" w:after="60"/>
              <w:rPr>
                <w:b/>
                <w:bCs/>
                <w:sz w:val="20"/>
                <w:szCs w:val="20"/>
              </w:rPr>
            </w:pPr>
            <w:r w:rsidRPr="005F3A1E">
              <w:rPr>
                <w:b/>
                <w:bCs/>
                <w:sz w:val="20"/>
                <w:szCs w:val="20"/>
              </w:rPr>
              <w:t>Course Objectives</w:t>
            </w:r>
          </w:p>
          <w:p w14:paraId="21250DAB" w14:textId="77777777" w:rsidR="00641FAC" w:rsidRPr="00945F72" w:rsidRDefault="008127BE" w:rsidP="00332F26">
            <w:pPr>
              <w:tabs>
                <w:tab w:val="left" w:pos="567"/>
              </w:tabs>
              <w:jc w:val="both"/>
            </w:pPr>
            <w:r w:rsidRPr="008127BE">
              <w:rPr>
                <w:sz w:val="20"/>
                <w:szCs w:val="20"/>
              </w:rPr>
              <w:t>Introduction of students to the theoretical foundations of regional development and acquisition of knowledge about theoretical concepts of regional development, regional development policy, past and future regional development of Serbia, and regional development within the European Union.</w:t>
            </w:r>
          </w:p>
        </w:tc>
      </w:tr>
      <w:tr w:rsidR="00641FAC" w14:paraId="40F53E92" w14:textId="77777777" w:rsidTr="00332F26">
        <w:trPr>
          <w:trHeight w:val="1102"/>
          <w:jc w:val="center"/>
        </w:trPr>
        <w:tc>
          <w:tcPr>
            <w:tcW w:w="906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9D530B" w14:textId="77777777" w:rsidR="00970F35" w:rsidRPr="005F3A1E" w:rsidRDefault="00970F35" w:rsidP="00970F35">
            <w:pPr>
              <w:tabs>
                <w:tab w:val="left" w:pos="567"/>
              </w:tabs>
              <w:spacing w:before="60" w:after="60"/>
              <w:rPr>
                <w:b/>
                <w:bCs/>
                <w:sz w:val="20"/>
                <w:szCs w:val="20"/>
              </w:rPr>
            </w:pPr>
            <w:r w:rsidRPr="005F3A1E">
              <w:rPr>
                <w:b/>
                <w:bCs/>
                <w:sz w:val="20"/>
                <w:szCs w:val="20"/>
              </w:rPr>
              <w:t>Learning Outcomes</w:t>
            </w:r>
          </w:p>
          <w:p w14:paraId="0FA17AEB" w14:textId="77777777" w:rsidR="00641FAC" w:rsidRPr="00945F72" w:rsidRDefault="008127BE" w:rsidP="00332F26">
            <w:pPr>
              <w:tabs>
                <w:tab w:val="left" w:pos="567"/>
              </w:tabs>
              <w:jc w:val="both"/>
              <w:rPr>
                <w:sz w:val="20"/>
                <w:szCs w:val="20"/>
              </w:rPr>
            </w:pPr>
            <w:r w:rsidRPr="008127BE">
              <w:rPr>
                <w:sz w:val="20"/>
                <w:szCs w:val="20"/>
              </w:rPr>
              <w:t>Successful completion of this course will enable students to: understand the theoretical foundations of regional development; grasp the essence of regional development; develop skills for interpreting and analyzing contemporary trends in the field of regional development; and adopt a conceptual framework for the analysis and evaluation of regional development.</w:t>
            </w:r>
          </w:p>
        </w:tc>
      </w:tr>
      <w:tr w:rsidR="00641FAC" w14:paraId="4B09FBA4" w14:textId="77777777" w:rsidTr="00674A82">
        <w:trPr>
          <w:trHeight w:val="2239"/>
          <w:jc w:val="center"/>
        </w:trPr>
        <w:tc>
          <w:tcPr>
            <w:tcW w:w="906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7BA919" w14:textId="77777777" w:rsidR="00970F35" w:rsidRPr="005F3A1E" w:rsidRDefault="00970F35" w:rsidP="00970F35">
            <w:pPr>
              <w:tabs>
                <w:tab w:val="left" w:pos="567"/>
              </w:tabs>
              <w:spacing w:before="60" w:after="60"/>
              <w:rPr>
                <w:b/>
                <w:bCs/>
                <w:sz w:val="20"/>
                <w:szCs w:val="20"/>
              </w:rPr>
            </w:pPr>
            <w:r w:rsidRPr="005F3A1E">
              <w:rPr>
                <w:b/>
                <w:bCs/>
                <w:sz w:val="20"/>
                <w:szCs w:val="20"/>
              </w:rPr>
              <w:t>Course Content</w:t>
            </w:r>
          </w:p>
          <w:p w14:paraId="5512FBF9" w14:textId="77777777" w:rsidR="00970F35" w:rsidRPr="00757089" w:rsidRDefault="00970F35" w:rsidP="00970F35">
            <w:pPr>
              <w:tabs>
                <w:tab w:val="left" w:pos="567"/>
              </w:tabs>
              <w:spacing w:before="60" w:after="60"/>
              <w:rPr>
                <w:bCs/>
                <w:i/>
                <w:sz w:val="20"/>
                <w:szCs w:val="20"/>
                <w:lang w:val="sr-Cyrl-RS"/>
              </w:rPr>
            </w:pPr>
            <w:r w:rsidRPr="005F3A1E">
              <w:rPr>
                <w:bCs/>
                <w:i/>
                <w:sz w:val="20"/>
                <w:szCs w:val="20"/>
              </w:rPr>
              <w:t>Theoretical Classes</w:t>
            </w:r>
          </w:p>
          <w:p w14:paraId="51372880" w14:textId="77777777" w:rsidR="00641FAC" w:rsidRPr="008127BE" w:rsidRDefault="008127BE" w:rsidP="009A7F3F">
            <w:pPr>
              <w:pStyle w:val="Body"/>
              <w:tabs>
                <w:tab w:val="left" w:pos="567"/>
              </w:tabs>
              <w:jc w:val="both"/>
              <w:rPr>
                <w:rFonts w:ascii="Times New Roman" w:hAnsi="Times New Roman" w:cs="Times New Roman"/>
                <w:sz w:val="20"/>
                <w:szCs w:val="20"/>
              </w:rPr>
            </w:pPr>
            <w:r w:rsidRPr="008127BE">
              <w:rPr>
                <w:rFonts w:ascii="Times New Roman" w:hAnsi="Times New Roman" w:cs="Times New Roman"/>
                <w:sz w:val="20"/>
                <w:szCs w:val="20"/>
              </w:rPr>
              <w:t>Regional economics as a scientific discipline; Concept and essence of regional development; Theoretical concepts of regional development; Definition and typology of economic regions; Regionalization – the process of forming regions; Key characteristics of regional development in the Republic of Serbia; Regional development of industry in the Republic of Serbia; Regional development of agriculture in the Republic of Serbia; Regional development of tourism in the Republic of Serbia; Scope of regional disparities in the Republic of Serbia – situation analysis; Factors and conditions of regional development in the Republic of Serbia; Regionalization of the Republic of Serbia; Economic and systemic foundations of regional development in the Republic of Serbia; Institutional preconditions for regional development of the Republic of Serbia; Regional development within the European Union.</w:t>
            </w:r>
          </w:p>
          <w:p w14:paraId="0EC5889F" w14:textId="77777777" w:rsidR="00A23125" w:rsidRPr="00332F26" w:rsidRDefault="00A23125" w:rsidP="009A7F3F">
            <w:pPr>
              <w:pStyle w:val="Body"/>
              <w:tabs>
                <w:tab w:val="left" w:pos="567"/>
              </w:tabs>
              <w:jc w:val="both"/>
              <w:rPr>
                <w:rFonts w:ascii="Times New Roman" w:hAnsi="Times New Roman" w:cs="Times New Roman"/>
                <w:bCs/>
                <w:i/>
                <w:iCs/>
                <w:sz w:val="20"/>
                <w:szCs w:val="20"/>
              </w:rPr>
            </w:pPr>
            <w:r w:rsidRPr="00332F26">
              <w:rPr>
                <w:rFonts w:ascii="Times New Roman" w:hAnsi="Times New Roman" w:cs="Times New Roman"/>
                <w:bCs/>
                <w:i/>
                <w:iCs/>
                <w:sz w:val="20"/>
                <w:szCs w:val="20"/>
              </w:rPr>
              <w:t>Practical course work</w:t>
            </w:r>
          </w:p>
          <w:p w14:paraId="4B16F6E1" w14:textId="77777777" w:rsidR="00A23125" w:rsidRPr="002107FF" w:rsidRDefault="008127BE" w:rsidP="009A7F3F">
            <w:pPr>
              <w:pStyle w:val="Body"/>
              <w:tabs>
                <w:tab w:val="left" w:pos="567"/>
              </w:tabs>
              <w:jc w:val="both"/>
              <w:rPr>
                <w:rFonts w:ascii="Times New Roman" w:hAnsi="Times New Roman" w:cs="Times New Roman"/>
              </w:rPr>
            </w:pPr>
            <w:r w:rsidRPr="004F1D94">
              <w:rPr>
                <w:rFonts w:ascii="Times New Roman" w:hAnsi="Times New Roman" w:cs="Times New Roman"/>
                <w:sz w:val="20"/>
                <w:szCs w:val="20"/>
              </w:rPr>
              <w:t>Analysis of regional development of the Republic of Serbia; Identification and evaluation of regional disparities in the Republic of Serbia and the European Union.</w:t>
            </w:r>
          </w:p>
        </w:tc>
      </w:tr>
      <w:tr w:rsidR="00641FAC" w14:paraId="33CFC87C" w14:textId="77777777" w:rsidTr="00092F15">
        <w:trPr>
          <w:trHeight w:val="540"/>
          <w:jc w:val="center"/>
        </w:trPr>
        <w:tc>
          <w:tcPr>
            <w:tcW w:w="906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A0EEA2" w14:textId="3B068869" w:rsidR="00970F35" w:rsidRPr="00970F35" w:rsidRDefault="00970F35" w:rsidP="00970F35">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6CCCD3C1" w14:textId="36B6CB45" w:rsidR="00440D07" w:rsidRDefault="00440D07" w:rsidP="00FC5C72">
            <w:pPr>
              <w:pStyle w:val="Body"/>
              <w:tabs>
                <w:tab w:val="left" w:pos="567"/>
              </w:tabs>
              <w:jc w:val="both"/>
              <w:rPr>
                <w:rFonts w:ascii="Times New Roman" w:hAnsi="Times New Roman" w:cs="Times New Roman"/>
                <w:b/>
                <w:bCs/>
                <w:sz w:val="20"/>
                <w:szCs w:val="20"/>
                <w:lang w:val="sr-Cyrl-RS"/>
              </w:rPr>
            </w:pPr>
            <w:r w:rsidRPr="00440D07">
              <w:rPr>
                <w:rFonts w:ascii="Times New Roman" w:hAnsi="Times New Roman" w:cs="Times New Roman"/>
                <w:b/>
                <w:bCs/>
                <w:sz w:val="20"/>
                <w:szCs w:val="20"/>
              </w:rPr>
              <w:t>Required Reading</w:t>
            </w:r>
          </w:p>
          <w:p w14:paraId="2D19C2A1" w14:textId="09BC204C" w:rsidR="00440D07" w:rsidRPr="00440D07" w:rsidRDefault="00440D07" w:rsidP="00332F26">
            <w:pPr>
              <w:pStyle w:val="Body"/>
              <w:tabs>
                <w:tab w:val="left" w:pos="375"/>
              </w:tabs>
              <w:ind w:left="375" w:hanging="360"/>
              <w:jc w:val="both"/>
              <w:rPr>
                <w:rFonts w:ascii="Times New Roman" w:hAnsi="Times New Roman" w:cs="Times New Roman"/>
                <w:b/>
                <w:bCs/>
                <w:sz w:val="20"/>
                <w:szCs w:val="20"/>
              </w:rPr>
            </w:pPr>
            <w:r>
              <w:rPr>
                <w:rFonts w:ascii="Times New Roman" w:hAnsi="Times New Roman" w:cs="Times New Roman"/>
                <w:bCs/>
                <w:sz w:val="20"/>
                <w:szCs w:val="20"/>
                <w:lang w:val="sr-Cyrl-RS"/>
              </w:rPr>
              <w:t xml:space="preserve">1. </w:t>
            </w:r>
            <w:r w:rsidRPr="0090129D">
              <w:rPr>
                <w:rFonts w:ascii="Times New Roman" w:hAnsi="Times New Roman" w:cs="Times New Roman"/>
                <w:b/>
                <w:sz w:val="20"/>
                <w:szCs w:val="20"/>
              </w:rPr>
              <w:t>Kostadinović, I.,</w:t>
            </w:r>
            <w:r w:rsidRPr="00440D07">
              <w:rPr>
                <w:rFonts w:ascii="Times New Roman" w:hAnsi="Times New Roman" w:cs="Times New Roman"/>
                <w:bCs/>
                <w:sz w:val="20"/>
                <w:szCs w:val="20"/>
              </w:rPr>
              <w:t xml:space="preserve"> &amp; Stanković, S. (2025). Regional disparities and the degree of income</w:t>
            </w:r>
            <w:r w:rsidR="00332F26">
              <w:rPr>
                <w:rFonts w:ascii="Times New Roman" w:hAnsi="Times New Roman" w:cs="Times New Roman"/>
                <w:bCs/>
                <w:sz w:val="20"/>
                <w:szCs w:val="20"/>
              </w:rPr>
              <w:t xml:space="preserve"> </w:t>
            </w:r>
            <w:r w:rsidRPr="00440D07">
              <w:rPr>
                <w:rFonts w:ascii="Times New Roman" w:hAnsi="Times New Roman" w:cs="Times New Roman"/>
                <w:bCs/>
                <w:sz w:val="20"/>
                <w:szCs w:val="20"/>
              </w:rPr>
              <w:t xml:space="preserve">convergence of the EU regions. </w:t>
            </w:r>
            <w:proofErr w:type="spellStart"/>
            <w:r w:rsidRPr="00440D07">
              <w:rPr>
                <w:rFonts w:ascii="Times New Roman" w:hAnsi="Times New Roman" w:cs="Times New Roman"/>
                <w:bCs/>
                <w:i/>
                <w:iCs/>
                <w:sz w:val="20"/>
                <w:szCs w:val="20"/>
              </w:rPr>
              <w:t>Inzinerine</w:t>
            </w:r>
            <w:proofErr w:type="spellEnd"/>
            <w:r w:rsidRPr="00440D07">
              <w:rPr>
                <w:rFonts w:ascii="Times New Roman" w:hAnsi="Times New Roman" w:cs="Times New Roman"/>
                <w:bCs/>
                <w:i/>
                <w:iCs/>
                <w:sz w:val="20"/>
                <w:szCs w:val="20"/>
              </w:rPr>
              <w:t xml:space="preserve"> </w:t>
            </w:r>
            <w:proofErr w:type="spellStart"/>
            <w:r w:rsidRPr="00440D07">
              <w:rPr>
                <w:rFonts w:ascii="Times New Roman" w:hAnsi="Times New Roman" w:cs="Times New Roman"/>
                <w:bCs/>
                <w:i/>
                <w:iCs/>
                <w:sz w:val="20"/>
                <w:szCs w:val="20"/>
              </w:rPr>
              <w:t>Ekonomika</w:t>
            </w:r>
            <w:proofErr w:type="spellEnd"/>
            <w:r w:rsidRPr="00440D07">
              <w:rPr>
                <w:rFonts w:ascii="Times New Roman" w:hAnsi="Times New Roman" w:cs="Times New Roman"/>
                <w:bCs/>
                <w:i/>
                <w:iCs/>
                <w:sz w:val="20"/>
                <w:szCs w:val="20"/>
              </w:rPr>
              <w:t xml:space="preserve"> – Engineering Economics, 36</w:t>
            </w:r>
            <w:r w:rsidRPr="00440D07">
              <w:rPr>
                <w:rFonts w:ascii="Times New Roman" w:hAnsi="Times New Roman" w:cs="Times New Roman"/>
                <w:bCs/>
                <w:sz w:val="20"/>
                <w:szCs w:val="20"/>
              </w:rPr>
              <w:t>(5), 532–541.</w:t>
            </w:r>
            <w:r w:rsidR="00332F26">
              <w:rPr>
                <w:rFonts w:ascii="Times New Roman" w:hAnsi="Times New Roman" w:cs="Times New Roman"/>
                <w:bCs/>
                <w:sz w:val="20"/>
                <w:szCs w:val="20"/>
              </w:rPr>
              <w:t xml:space="preserve"> </w:t>
            </w:r>
            <w:r>
              <w:rPr>
                <w:rFonts w:ascii="Times New Roman" w:hAnsi="Times New Roman" w:cs="Times New Roman"/>
                <w:bCs/>
                <w:sz w:val="20"/>
                <w:szCs w:val="20"/>
                <w:lang w:val="sr-Cyrl-RS"/>
              </w:rPr>
              <w:t xml:space="preserve">                 </w:t>
            </w:r>
            <w:r w:rsidRPr="00440D07">
              <w:rPr>
                <w:rFonts w:ascii="Times New Roman" w:hAnsi="Times New Roman" w:cs="Times New Roman"/>
                <w:bCs/>
                <w:sz w:val="20"/>
                <w:szCs w:val="20"/>
              </w:rPr>
              <w:t xml:space="preserve"> </w:t>
            </w:r>
            <w:r>
              <w:rPr>
                <w:rFonts w:ascii="Times New Roman" w:hAnsi="Times New Roman" w:cs="Times New Roman"/>
                <w:bCs/>
                <w:sz w:val="20"/>
                <w:szCs w:val="20"/>
                <w:lang w:val="sr-Cyrl-RS"/>
              </w:rPr>
              <w:t xml:space="preserve"> </w:t>
            </w:r>
          </w:p>
          <w:p w14:paraId="504C6558" w14:textId="3919AA0A" w:rsidR="00440D07" w:rsidRPr="00440D07" w:rsidRDefault="00FC5C72" w:rsidP="00332F26">
            <w:pPr>
              <w:pStyle w:val="Body"/>
              <w:tabs>
                <w:tab w:val="left" w:pos="375"/>
              </w:tabs>
              <w:ind w:left="375" w:hanging="360"/>
              <w:jc w:val="both"/>
              <w:rPr>
                <w:rFonts w:ascii="Times New Roman" w:hAnsi="Times New Roman" w:cs="Times New Roman"/>
                <w:bCs/>
                <w:sz w:val="20"/>
                <w:szCs w:val="20"/>
              </w:rPr>
            </w:pPr>
            <w:r>
              <w:rPr>
                <w:rFonts w:ascii="Times New Roman" w:hAnsi="Times New Roman" w:cs="Times New Roman"/>
                <w:bCs/>
                <w:sz w:val="20"/>
                <w:szCs w:val="20"/>
                <w:lang w:val="sr-Cyrl-RS"/>
              </w:rPr>
              <w:t xml:space="preserve">2. </w:t>
            </w:r>
            <w:r w:rsidR="00440D07" w:rsidRPr="00440D07">
              <w:rPr>
                <w:rFonts w:ascii="Times New Roman" w:hAnsi="Times New Roman" w:cs="Times New Roman"/>
                <w:bCs/>
                <w:sz w:val="20"/>
                <w:szCs w:val="20"/>
              </w:rPr>
              <w:t xml:space="preserve">Aranđelović, Z., &amp; </w:t>
            </w:r>
            <w:proofErr w:type="spellStart"/>
            <w:r w:rsidR="00440D07" w:rsidRPr="00440D07">
              <w:rPr>
                <w:rFonts w:ascii="Times New Roman" w:hAnsi="Times New Roman" w:cs="Times New Roman"/>
                <w:bCs/>
                <w:sz w:val="20"/>
                <w:szCs w:val="20"/>
              </w:rPr>
              <w:t>Gligorijević</w:t>
            </w:r>
            <w:proofErr w:type="spellEnd"/>
            <w:r w:rsidR="00440D07" w:rsidRPr="00440D07">
              <w:rPr>
                <w:rFonts w:ascii="Times New Roman" w:hAnsi="Times New Roman" w:cs="Times New Roman"/>
                <w:bCs/>
                <w:sz w:val="20"/>
                <w:szCs w:val="20"/>
              </w:rPr>
              <w:t xml:space="preserve">, Ž. (2014). </w:t>
            </w:r>
            <w:proofErr w:type="spellStart"/>
            <w:r w:rsidR="00440D07" w:rsidRPr="00440D07">
              <w:rPr>
                <w:rFonts w:ascii="Times New Roman" w:hAnsi="Times New Roman" w:cs="Times New Roman"/>
                <w:bCs/>
                <w:i/>
                <w:iCs/>
                <w:sz w:val="20"/>
                <w:szCs w:val="20"/>
              </w:rPr>
              <w:t>Regionalna</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ekonomija</w:t>
            </w:r>
            <w:proofErr w:type="spellEnd"/>
            <w:r w:rsidR="00440D07" w:rsidRPr="00440D07">
              <w:rPr>
                <w:rFonts w:ascii="Times New Roman" w:hAnsi="Times New Roman" w:cs="Times New Roman"/>
                <w:bCs/>
                <w:sz w:val="20"/>
                <w:szCs w:val="20"/>
              </w:rPr>
              <w:t xml:space="preserve">. </w:t>
            </w:r>
            <w:proofErr w:type="spellStart"/>
            <w:r w:rsidR="00440D07" w:rsidRPr="00440D07">
              <w:rPr>
                <w:rFonts w:ascii="Times New Roman" w:hAnsi="Times New Roman" w:cs="Times New Roman"/>
                <w:bCs/>
                <w:sz w:val="20"/>
                <w:szCs w:val="20"/>
              </w:rPr>
              <w:t>Niš</w:t>
            </w:r>
            <w:proofErr w:type="spellEnd"/>
            <w:r w:rsidR="00440D07" w:rsidRPr="00440D07">
              <w:rPr>
                <w:rFonts w:ascii="Times New Roman" w:hAnsi="Times New Roman" w:cs="Times New Roman"/>
                <w:bCs/>
                <w:sz w:val="20"/>
                <w:szCs w:val="20"/>
              </w:rPr>
              <w:t>: self-published book.</w:t>
            </w:r>
          </w:p>
          <w:p w14:paraId="4401C410" w14:textId="77777777" w:rsidR="00FC5C72" w:rsidRDefault="00FC5C72" w:rsidP="00332F26">
            <w:pPr>
              <w:pStyle w:val="Body"/>
              <w:tabs>
                <w:tab w:val="left" w:pos="375"/>
              </w:tabs>
              <w:ind w:left="375" w:hanging="360"/>
              <w:jc w:val="both"/>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3. </w:t>
            </w:r>
            <w:r w:rsidR="00440D07" w:rsidRPr="00440D07">
              <w:rPr>
                <w:rFonts w:ascii="Times New Roman" w:hAnsi="Times New Roman" w:cs="Times New Roman"/>
                <w:bCs/>
                <w:sz w:val="20"/>
                <w:szCs w:val="20"/>
              </w:rPr>
              <w:t xml:space="preserve">Hoover, E. M., &amp; </w:t>
            </w:r>
            <w:proofErr w:type="spellStart"/>
            <w:r w:rsidR="00440D07" w:rsidRPr="00440D07">
              <w:rPr>
                <w:rFonts w:ascii="Times New Roman" w:hAnsi="Times New Roman" w:cs="Times New Roman"/>
                <w:bCs/>
                <w:sz w:val="20"/>
                <w:szCs w:val="20"/>
              </w:rPr>
              <w:t>Giarratani</w:t>
            </w:r>
            <w:proofErr w:type="spellEnd"/>
            <w:r w:rsidR="00440D07" w:rsidRPr="00440D07">
              <w:rPr>
                <w:rFonts w:ascii="Times New Roman" w:hAnsi="Times New Roman" w:cs="Times New Roman"/>
                <w:bCs/>
                <w:sz w:val="20"/>
                <w:szCs w:val="20"/>
              </w:rPr>
              <w:t xml:space="preserve">, F. (2020). </w:t>
            </w:r>
            <w:r w:rsidR="00440D07" w:rsidRPr="00440D07">
              <w:rPr>
                <w:rFonts w:ascii="Times New Roman" w:hAnsi="Times New Roman" w:cs="Times New Roman"/>
                <w:bCs/>
                <w:i/>
                <w:iCs/>
                <w:sz w:val="20"/>
                <w:szCs w:val="20"/>
              </w:rPr>
              <w:t>An introduction to regional economics</w:t>
            </w:r>
            <w:r w:rsidR="00440D07" w:rsidRPr="00440D07">
              <w:rPr>
                <w:rFonts w:ascii="Times New Roman" w:hAnsi="Times New Roman" w:cs="Times New Roman"/>
                <w:bCs/>
                <w:sz w:val="20"/>
                <w:szCs w:val="20"/>
              </w:rPr>
              <w:t>. University of</w:t>
            </w:r>
            <w:r w:rsidR="00440D07" w:rsidRPr="00440D07">
              <w:rPr>
                <w:rFonts w:ascii="Times New Roman" w:hAnsi="Times New Roman" w:cs="Times New Roman"/>
                <w:bCs/>
                <w:sz w:val="20"/>
                <w:szCs w:val="20"/>
                <w:lang w:val="sr-Cyrl-RS"/>
              </w:rPr>
              <w:t xml:space="preserve"> </w:t>
            </w:r>
          </w:p>
          <w:p w14:paraId="1DD8BD0F" w14:textId="24A7623E" w:rsidR="00440D07" w:rsidRPr="00440D07" w:rsidRDefault="00FC5C72" w:rsidP="00332F26">
            <w:pPr>
              <w:pStyle w:val="Body"/>
              <w:tabs>
                <w:tab w:val="left" w:pos="375"/>
              </w:tabs>
              <w:ind w:left="375" w:hanging="360"/>
              <w:jc w:val="both"/>
              <w:rPr>
                <w:rFonts w:ascii="Times New Roman" w:hAnsi="Times New Roman" w:cs="Times New Roman"/>
                <w:bCs/>
                <w:sz w:val="20"/>
                <w:szCs w:val="20"/>
              </w:rPr>
            </w:pPr>
            <w:r>
              <w:rPr>
                <w:rFonts w:ascii="Times New Roman" w:hAnsi="Times New Roman" w:cs="Times New Roman"/>
                <w:bCs/>
                <w:sz w:val="20"/>
                <w:szCs w:val="20"/>
                <w:lang w:val="sr-Cyrl-RS"/>
              </w:rPr>
              <w:t xml:space="preserve">    </w:t>
            </w:r>
            <w:r w:rsidR="00440D07" w:rsidRPr="00440D07">
              <w:rPr>
                <w:rFonts w:ascii="Times New Roman" w:hAnsi="Times New Roman" w:cs="Times New Roman"/>
                <w:bCs/>
                <w:sz w:val="20"/>
                <w:szCs w:val="20"/>
              </w:rPr>
              <w:t>Pittsburgh.</w:t>
            </w:r>
          </w:p>
          <w:p w14:paraId="1ED9A4FE" w14:textId="77777777" w:rsidR="00440D07" w:rsidRPr="00440D07" w:rsidRDefault="00440D07" w:rsidP="00440D07">
            <w:pPr>
              <w:pStyle w:val="Body"/>
              <w:tabs>
                <w:tab w:val="left" w:pos="567"/>
              </w:tabs>
              <w:jc w:val="both"/>
              <w:rPr>
                <w:rFonts w:ascii="Times New Roman" w:hAnsi="Times New Roman" w:cs="Times New Roman"/>
                <w:b/>
                <w:bCs/>
                <w:sz w:val="20"/>
                <w:szCs w:val="20"/>
              </w:rPr>
            </w:pPr>
            <w:r w:rsidRPr="00440D07">
              <w:rPr>
                <w:rFonts w:ascii="Times New Roman" w:hAnsi="Times New Roman" w:cs="Times New Roman"/>
                <w:b/>
                <w:bCs/>
                <w:sz w:val="20"/>
                <w:szCs w:val="20"/>
              </w:rPr>
              <w:t>Supplementary Reading</w:t>
            </w:r>
          </w:p>
          <w:p w14:paraId="1E9B7520" w14:textId="5CFB14B8" w:rsidR="00440D07" w:rsidRPr="00440D07" w:rsidRDefault="00FC5C72" w:rsidP="00332F26">
            <w:pPr>
              <w:pStyle w:val="Body"/>
              <w:tabs>
                <w:tab w:val="left" w:pos="465"/>
              </w:tabs>
              <w:ind w:left="465" w:hanging="435"/>
              <w:jc w:val="both"/>
              <w:rPr>
                <w:rFonts w:ascii="Times New Roman" w:hAnsi="Times New Roman" w:cs="Times New Roman"/>
                <w:bCs/>
                <w:sz w:val="20"/>
                <w:szCs w:val="20"/>
              </w:rPr>
            </w:pPr>
            <w:r>
              <w:rPr>
                <w:rFonts w:ascii="Times New Roman" w:hAnsi="Times New Roman" w:cs="Times New Roman"/>
                <w:bCs/>
                <w:sz w:val="20"/>
                <w:szCs w:val="20"/>
                <w:lang w:val="sr-Cyrl-RS"/>
              </w:rPr>
              <w:t xml:space="preserve">4. </w:t>
            </w:r>
            <w:proofErr w:type="spellStart"/>
            <w:r w:rsidR="00440D07" w:rsidRPr="00440D07">
              <w:rPr>
                <w:rFonts w:ascii="Times New Roman" w:hAnsi="Times New Roman" w:cs="Times New Roman"/>
                <w:bCs/>
                <w:sz w:val="20"/>
                <w:szCs w:val="20"/>
              </w:rPr>
              <w:t>Gligorijević</w:t>
            </w:r>
            <w:proofErr w:type="spellEnd"/>
            <w:r w:rsidR="00440D07" w:rsidRPr="00440D07">
              <w:rPr>
                <w:rFonts w:ascii="Times New Roman" w:hAnsi="Times New Roman" w:cs="Times New Roman"/>
                <w:bCs/>
                <w:sz w:val="20"/>
                <w:szCs w:val="20"/>
              </w:rPr>
              <w:t xml:space="preserve">, Ž. (2022). </w:t>
            </w:r>
            <w:proofErr w:type="spellStart"/>
            <w:r w:rsidR="00440D07" w:rsidRPr="00440D07">
              <w:rPr>
                <w:rFonts w:ascii="Times New Roman" w:hAnsi="Times New Roman" w:cs="Times New Roman"/>
                <w:bCs/>
                <w:i/>
                <w:iCs/>
                <w:sz w:val="20"/>
                <w:szCs w:val="20"/>
              </w:rPr>
              <w:t>Ekonomska</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trilogija</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i</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ogledi</w:t>
            </w:r>
            <w:proofErr w:type="spellEnd"/>
            <w:r w:rsidR="00440D07" w:rsidRPr="00440D07">
              <w:rPr>
                <w:rFonts w:ascii="Times New Roman" w:hAnsi="Times New Roman" w:cs="Times New Roman"/>
                <w:bCs/>
                <w:i/>
                <w:iCs/>
                <w:sz w:val="20"/>
                <w:szCs w:val="20"/>
              </w:rPr>
              <w:t xml:space="preserve"> o </w:t>
            </w:r>
            <w:proofErr w:type="spellStart"/>
            <w:r w:rsidR="00440D07" w:rsidRPr="00440D07">
              <w:rPr>
                <w:rFonts w:ascii="Times New Roman" w:hAnsi="Times New Roman" w:cs="Times New Roman"/>
                <w:bCs/>
                <w:i/>
                <w:iCs/>
                <w:sz w:val="20"/>
                <w:szCs w:val="20"/>
              </w:rPr>
              <w:t>regionalnom</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razvoju</w:t>
            </w:r>
            <w:proofErr w:type="spellEnd"/>
            <w:r w:rsidR="00440D07" w:rsidRPr="00440D07">
              <w:rPr>
                <w:rFonts w:ascii="Times New Roman" w:hAnsi="Times New Roman" w:cs="Times New Roman"/>
                <w:bCs/>
                <w:sz w:val="20"/>
                <w:szCs w:val="20"/>
              </w:rPr>
              <w:t xml:space="preserve">. </w:t>
            </w:r>
            <w:proofErr w:type="spellStart"/>
            <w:r w:rsidR="00440D07" w:rsidRPr="00440D07">
              <w:rPr>
                <w:rFonts w:ascii="Times New Roman" w:hAnsi="Times New Roman" w:cs="Times New Roman"/>
                <w:bCs/>
                <w:sz w:val="20"/>
                <w:szCs w:val="20"/>
              </w:rPr>
              <w:t>Niš</w:t>
            </w:r>
            <w:proofErr w:type="spellEnd"/>
            <w:r w:rsidR="00440D07" w:rsidRPr="00440D07">
              <w:rPr>
                <w:rFonts w:ascii="Times New Roman" w:hAnsi="Times New Roman" w:cs="Times New Roman"/>
                <w:bCs/>
                <w:sz w:val="20"/>
                <w:szCs w:val="20"/>
              </w:rPr>
              <w:t>: self-published</w:t>
            </w:r>
            <w:r w:rsidR="00332F26">
              <w:rPr>
                <w:rFonts w:ascii="Times New Roman" w:hAnsi="Times New Roman" w:cs="Times New Roman"/>
                <w:bCs/>
                <w:sz w:val="20"/>
                <w:szCs w:val="20"/>
              </w:rPr>
              <w:t xml:space="preserve"> </w:t>
            </w:r>
            <w:r>
              <w:rPr>
                <w:rFonts w:ascii="Times New Roman" w:hAnsi="Times New Roman" w:cs="Times New Roman"/>
                <w:bCs/>
                <w:sz w:val="20"/>
                <w:szCs w:val="20"/>
                <w:lang w:val="sr-Cyrl-RS"/>
              </w:rPr>
              <w:t xml:space="preserve">   </w:t>
            </w:r>
            <w:r w:rsidR="00440D07" w:rsidRPr="00440D07">
              <w:rPr>
                <w:rFonts w:ascii="Times New Roman" w:hAnsi="Times New Roman" w:cs="Times New Roman"/>
                <w:bCs/>
                <w:sz w:val="20"/>
                <w:szCs w:val="20"/>
              </w:rPr>
              <w:t xml:space="preserve"> monograph.</w:t>
            </w:r>
          </w:p>
          <w:p w14:paraId="4CE8FFBA" w14:textId="4449354C" w:rsidR="00440D07" w:rsidRPr="00440D07" w:rsidRDefault="00FC5C72" w:rsidP="00332F26">
            <w:pPr>
              <w:pStyle w:val="Body"/>
              <w:tabs>
                <w:tab w:val="left" w:pos="465"/>
              </w:tabs>
              <w:ind w:left="465" w:hanging="435"/>
              <w:jc w:val="both"/>
              <w:rPr>
                <w:rFonts w:ascii="Times New Roman" w:hAnsi="Times New Roman" w:cs="Times New Roman"/>
                <w:bCs/>
                <w:sz w:val="20"/>
                <w:szCs w:val="20"/>
              </w:rPr>
            </w:pPr>
            <w:r>
              <w:rPr>
                <w:rFonts w:ascii="Times New Roman" w:hAnsi="Times New Roman" w:cs="Times New Roman"/>
                <w:bCs/>
                <w:sz w:val="20"/>
                <w:szCs w:val="20"/>
                <w:lang w:val="sr-Cyrl-RS"/>
              </w:rPr>
              <w:t xml:space="preserve">5. </w:t>
            </w:r>
            <w:r w:rsidR="00440D07" w:rsidRPr="0090129D">
              <w:rPr>
                <w:rFonts w:ascii="Times New Roman" w:hAnsi="Times New Roman" w:cs="Times New Roman"/>
                <w:b/>
                <w:sz w:val="20"/>
                <w:szCs w:val="20"/>
              </w:rPr>
              <w:t>Kostadinović, I.,</w:t>
            </w:r>
            <w:r w:rsidR="00440D07" w:rsidRPr="00440D07">
              <w:rPr>
                <w:rFonts w:ascii="Times New Roman" w:hAnsi="Times New Roman" w:cs="Times New Roman"/>
                <w:bCs/>
                <w:sz w:val="20"/>
                <w:szCs w:val="20"/>
              </w:rPr>
              <w:t xml:space="preserve"> &amp; Stanković, S. (2020). The analysis of the regional disproportions in the labor</w:t>
            </w:r>
            <w:r w:rsidR="00332F26">
              <w:rPr>
                <w:rFonts w:ascii="Times New Roman" w:hAnsi="Times New Roman" w:cs="Times New Roman"/>
                <w:bCs/>
                <w:sz w:val="20"/>
                <w:szCs w:val="20"/>
              </w:rPr>
              <w:t xml:space="preserve"> </w:t>
            </w:r>
            <w:r>
              <w:rPr>
                <w:rFonts w:ascii="Times New Roman" w:hAnsi="Times New Roman" w:cs="Times New Roman"/>
                <w:bCs/>
                <w:sz w:val="20"/>
                <w:szCs w:val="20"/>
                <w:lang w:val="sr-Cyrl-RS"/>
              </w:rPr>
              <w:t xml:space="preserve">   </w:t>
            </w:r>
            <w:r w:rsidR="00440D07" w:rsidRPr="00440D07">
              <w:rPr>
                <w:rFonts w:ascii="Times New Roman" w:hAnsi="Times New Roman" w:cs="Times New Roman"/>
                <w:bCs/>
                <w:sz w:val="20"/>
                <w:szCs w:val="20"/>
              </w:rPr>
              <w:t xml:space="preserve"> market in the Republic of Serbia. </w:t>
            </w:r>
            <w:r w:rsidR="00440D07" w:rsidRPr="00440D07">
              <w:rPr>
                <w:rFonts w:ascii="Times New Roman" w:hAnsi="Times New Roman" w:cs="Times New Roman"/>
                <w:bCs/>
                <w:i/>
                <w:iCs/>
                <w:sz w:val="20"/>
                <w:szCs w:val="20"/>
              </w:rPr>
              <w:t>Ekonomika, 66</w:t>
            </w:r>
            <w:r w:rsidR="00440D07" w:rsidRPr="00440D07">
              <w:rPr>
                <w:rFonts w:ascii="Times New Roman" w:hAnsi="Times New Roman" w:cs="Times New Roman"/>
                <w:bCs/>
                <w:sz w:val="20"/>
                <w:szCs w:val="20"/>
              </w:rPr>
              <w:t xml:space="preserve">(1). </w:t>
            </w:r>
          </w:p>
          <w:p w14:paraId="21A757C4" w14:textId="705ED2E3" w:rsidR="00440D07" w:rsidRPr="00440D07" w:rsidRDefault="00FC5C72" w:rsidP="00332F26">
            <w:pPr>
              <w:pStyle w:val="Body"/>
              <w:tabs>
                <w:tab w:val="left" w:pos="465"/>
              </w:tabs>
              <w:ind w:left="465" w:hanging="435"/>
              <w:jc w:val="both"/>
              <w:rPr>
                <w:rFonts w:ascii="Times New Roman" w:hAnsi="Times New Roman" w:cs="Times New Roman"/>
                <w:bCs/>
                <w:sz w:val="20"/>
                <w:szCs w:val="20"/>
              </w:rPr>
            </w:pPr>
            <w:r>
              <w:rPr>
                <w:rFonts w:ascii="Times New Roman" w:hAnsi="Times New Roman" w:cs="Times New Roman"/>
                <w:bCs/>
                <w:sz w:val="20"/>
                <w:szCs w:val="20"/>
                <w:lang w:val="sr-Cyrl-RS"/>
              </w:rPr>
              <w:lastRenderedPageBreak/>
              <w:t xml:space="preserve"> 6. </w:t>
            </w:r>
            <w:r w:rsidR="00440D07" w:rsidRPr="00440D07">
              <w:rPr>
                <w:rFonts w:ascii="Times New Roman" w:hAnsi="Times New Roman" w:cs="Times New Roman"/>
                <w:bCs/>
                <w:sz w:val="20"/>
                <w:szCs w:val="20"/>
              </w:rPr>
              <w:t xml:space="preserve">Pavlović, I., &amp; </w:t>
            </w:r>
            <w:r w:rsidR="00440D07" w:rsidRPr="0090129D">
              <w:rPr>
                <w:rFonts w:ascii="Times New Roman" w:hAnsi="Times New Roman" w:cs="Times New Roman"/>
                <w:b/>
                <w:sz w:val="20"/>
                <w:szCs w:val="20"/>
              </w:rPr>
              <w:t>Kostadinović, I.</w:t>
            </w:r>
            <w:r w:rsidR="00440D07" w:rsidRPr="00440D07">
              <w:rPr>
                <w:rFonts w:ascii="Times New Roman" w:hAnsi="Times New Roman" w:cs="Times New Roman"/>
                <w:bCs/>
                <w:sz w:val="20"/>
                <w:szCs w:val="20"/>
              </w:rPr>
              <w:t xml:space="preserve"> (2025). Economic development and demographic changes:</w:t>
            </w:r>
            <w:r w:rsidR="00332F26">
              <w:rPr>
                <w:rFonts w:ascii="Times New Roman" w:hAnsi="Times New Roman" w:cs="Times New Roman"/>
                <w:bCs/>
                <w:sz w:val="20"/>
                <w:szCs w:val="20"/>
              </w:rPr>
              <w:t xml:space="preserve"> </w:t>
            </w:r>
            <w:r w:rsidR="00440D07" w:rsidRPr="00440D07">
              <w:rPr>
                <w:rFonts w:ascii="Times New Roman" w:hAnsi="Times New Roman" w:cs="Times New Roman"/>
                <w:bCs/>
                <w:sz w:val="20"/>
                <w:szCs w:val="20"/>
              </w:rPr>
              <w:t>Analyzing the relationship in the case of the Republic of Serbia through the lens of the neoclassical</w:t>
            </w:r>
            <w:r w:rsidR="00332F26">
              <w:rPr>
                <w:rFonts w:ascii="Times New Roman" w:hAnsi="Times New Roman" w:cs="Times New Roman"/>
                <w:bCs/>
                <w:sz w:val="20"/>
                <w:szCs w:val="20"/>
              </w:rPr>
              <w:t xml:space="preserve"> </w:t>
            </w:r>
            <w:r w:rsidR="00440D07" w:rsidRPr="00440D07">
              <w:rPr>
                <w:rFonts w:ascii="Times New Roman" w:hAnsi="Times New Roman" w:cs="Times New Roman"/>
                <w:bCs/>
                <w:sz w:val="20"/>
                <w:szCs w:val="20"/>
              </w:rPr>
              <w:t xml:space="preserve">growth model. </w:t>
            </w:r>
            <w:proofErr w:type="spellStart"/>
            <w:r w:rsidR="00440D07" w:rsidRPr="00440D07">
              <w:rPr>
                <w:rFonts w:ascii="Times New Roman" w:hAnsi="Times New Roman" w:cs="Times New Roman"/>
                <w:bCs/>
                <w:i/>
                <w:iCs/>
                <w:sz w:val="20"/>
                <w:szCs w:val="20"/>
              </w:rPr>
              <w:t>Ekonomske</w:t>
            </w:r>
            <w:proofErr w:type="spellEnd"/>
            <w:r w:rsidR="00440D07" w:rsidRPr="00440D07">
              <w:rPr>
                <w:rFonts w:ascii="Times New Roman" w:hAnsi="Times New Roman" w:cs="Times New Roman"/>
                <w:bCs/>
                <w:i/>
                <w:iCs/>
                <w:sz w:val="20"/>
                <w:szCs w:val="20"/>
              </w:rPr>
              <w:t xml:space="preserve"> </w:t>
            </w:r>
            <w:proofErr w:type="spellStart"/>
            <w:r w:rsidR="00440D07" w:rsidRPr="00440D07">
              <w:rPr>
                <w:rFonts w:ascii="Times New Roman" w:hAnsi="Times New Roman" w:cs="Times New Roman"/>
                <w:bCs/>
                <w:i/>
                <w:iCs/>
                <w:sz w:val="20"/>
                <w:szCs w:val="20"/>
              </w:rPr>
              <w:t>teme</w:t>
            </w:r>
            <w:proofErr w:type="spellEnd"/>
            <w:r w:rsidR="00440D07" w:rsidRPr="00440D07">
              <w:rPr>
                <w:rFonts w:ascii="Times New Roman" w:hAnsi="Times New Roman" w:cs="Times New Roman"/>
                <w:bCs/>
                <w:i/>
                <w:iCs/>
                <w:sz w:val="20"/>
                <w:szCs w:val="20"/>
              </w:rPr>
              <w:t>, 63</w:t>
            </w:r>
            <w:r w:rsidR="00440D07" w:rsidRPr="00440D07">
              <w:rPr>
                <w:rFonts w:ascii="Times New Roman" w:hAnsi="Times New Roman" w:cs="Times New Roman"/>
                <w:bCs/>
                <w:sz w:val="20"/>
                <w:szCs w:val="20"/>
              </w:rPr>
              <w:t xml:space="preserve">(4). </w:t>
            </w:r>
          </w:p>
          <w:p w14:paraId="2BDEC1D6" w14:textId="21B0CD64" w:rsidR="00440D07" w:rsidRPr="00440D07" w:rsidRDefault="00FC5C72" w:rsidP="00332F26">
            <w:pPr>
              <w:pStyle w:val="Body"/>
              <w:tabs>
                <w:tab w:val="left" w:pos="465"/>
              </w:tabs>
              <w:ind w:left="465" w:hanging="435"/>
              <w:jc w:val="both"/>
              <w:rPr>
                <w:rFonts w:ascii="Times New Roman" w:hAnsi="Times New Roman" w:cs="Times New Roman"/>
                <w:bCs/>
                <w:sz w:val="20"/>
                <w:szCs w:val="20"/>
              </w:rPr>
            </w:pPr>
            <w:r>
              <w:rPr>
                <w:rFonts w:ascii="Times New Roman" w:hAnsi="Times New Roman" w:cs="Times New Roman"/>
                <w:bCs/>
                <w:sz w:val="20"/>
                <w:szCs w:val="20"/>
                <w:lang w:val="sr-Cyrl-RS"/>
              </w:rPr>
              <w:t xml:space="preserve">7. </w:t>
            </w:r>
            <w:proofErr w:type="spellStart"/>
            <w:r w:rsidR="00440D07" w:rsidRPr="00440D07">
              <w:rPr>
                <w:rFonts w:ascii="Times New Roman" w:hAnsi="Times New Roman" w:cs="Times New Roman"/>
                <w:bCs/>
                <w:sz w:val="20"/>
                <w:szCs w:val="20"/>
              </w:rPr>
              <w:t>Gligorijević</w:t>
            </w:r>
            <w:proofErr w:type="spellEnd"/>
            <w:r w:rsidR="00440D07" w:rsidRPr="00440D07">
              <w:rPr>
                <w:rFonts w:ascii="Times New Roman" w:hAnsi="Times New Roman" w:cs="Times New Roman"/>
                <w:bCs/>
                <w:sz w:val="20"/>
                <w:szCs w:val="20"/>
              </w:rPr>
              <w:t xml:space="preserve">, Ž., &amp; </w:t>
            </w:r>
            <w:r w:rsidR="00440D07" w:rsidRPr="0090129D">
              <w:rPr>
                <w:rFonts w:ascii="Times New Roman" w:hAnsi="Times New Roman" w:cs="Times New Roman"/>
                <w:b/>
                <w:sz w:val="20"/>
                <w:szCs w:val="20"/>
              </w:rPr>
              <w:t xml:space="preserve">Kostadinović, I. </w:t>
            </w:r>
            <w:r w:rsidR="00440D07" w:rsidRPr="00440D07">
              <w:rPr>
                <w:rFonts w:ascii="Times New Roman" w:hAnsi="Times New Roman" w:cs="Times New Roman"/>
                <w:bCs/>
                <w:sz w:val="20"/>
                <w:szCs w:val="20"/>
              </w:rPr>
              <w:t>(2023). Tourism of the Republic of Serbia: Characteristics and</w:t>
            </w:r>
            <w:r w:rsidR="00332F26">
              <w:rPr>
                <w:rFonts w:ascii="Times New Roman" w:hAnsi="Times New Roman" w:cs="Times New Roman"/>
                <w:bCs/>
                <w:sz w:val="20"/>
                <w:szCs w:val="20"/>
              </w:rPr>
              <w:t xml:space="preserve"> </w:t>
            </w:r>
            <w:r w:rsidR="0090129D">
              <w:rPr>
                <w:rFonts w:ascii="Times New Roman" w:hAnsi="Times New Roman" w:cs="Times New Roman"/>
                <w:bCs/>
                <w:sz w:val="20"/>
                <w:szCs w:val="20"/>
                <w:lang w:val="sr-Cyrl-RS"/>
              </w:rPr>
              <w:t xml:space="preserve">          </w:t>
            </w:r>
            <w:r w:rsidR="00440D07" w:rsidRPr="00440D07">
              <w:rPr>
                <w:rFonts w:ascii="Times New Roman" w:hAnsi="Times New Roman" w:cs="Times New Roman"/>
                <w:bCs/>
                <w:sz w:val="20"/>
                <w:szCs w:val="20"/>
              </w:rPr>
              <w:t xml:space="preserve">strategic goals of development. </w:t>
            </w:r>
            <w:r w:rsidR="00440D07" w:rsidRPr="00440D07">
              <w:rPr>
                <w:rFonts w:ascii="Times New Roman" w:hAnsi="Times New Roman" w:cs="Times New Roman"/>
                <w:bCs/>
                <w:i/>
                <w:iCs/>
                <w:sz w:val="20"/>
                <w:szCs w:val="20"/>
              </w:rPr>
              <w:t>International Review, 1–2</w:t>
            </w:r>
            <w:r w:rsidR="00440D07" w:rsidRPr="00440D07">
              <w:rPr>
                <w:rFonts w:ascii="Times New Roman" w:hAnsi="Times New Roman" w:cs="Times New Roman"/>
                <w:bCs/>
                <w:sz w:val="20"/>
                <w:szCs w:val="20"/>
              </w:rPr>
              <w:t>, 51–58.</w:t>
            </w:r>
          </w:p>
          <w:p w14:paraId="0A4FD5F5" w14:textId="3B03FC22" w:rsidR="00641FAC" w:rsidRPr="00FC5C72" w:rsidRDefault="00FC5C72" w:rsidP="00332F26">
            <w:pPr>
              <w:pStyle w:val="Body"/>
              <w:tabs>
                <w:tab w:val="left" w:pos="375"/>
              </w:tabs>
              <w:ind w:left="375" w:hanging="360"/>
              <w:jc w:val="both"/>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8. </w:t>
            </w:r>
            <w:r w:rsidR="00440D07" w:rsidRPr="0090129D">
              <w:rPr>
                <w:rFonts w:ascii="Times New Roman" w:hAnsi="Times New Roman" w:cs="Times New Roman"/>
                <w:b/>
                <w:sz w:val="20"/>
                <w:szCs w:val="20"/>
              </w:rPr>
              <w:t>Kostadinović, I.,</w:t>
            </w:r>
            <w:r w:rsidR="00440D07" w:rsidRPr="00440D07">
              <w:rPr>
                <w:rFonts w:ascii="Times New Roman" w:hAnsi="Times New Roman" w:cs="Times New Roman"/>
                <w:bCs/>
                <w:sz w:val="20"/>
                <w:szCs w:val="20"/>
              </w:rPr>
              <w:t xml:space="preserve"> </w:t>
            </w:r>
            <w:proofErr w:type="spellStart"/>
            <w:r w:rsidR="00440D07" w:rsidRPr="00440D07">
              <w:rPr>
                <w:rFonts w:ascii="Times New Roman" w:hAnsi="Times New Roman" w:cs="Times New Roman"/>
                <w:bCs/>
                <w:sz w:val="20"/>
                <w:szCs w:val="20"/>
              </w:rPr>
              <w:t>Stanojević</w:t>
            </w:r>
            <w:proofErr w:type="spellEnd"/>
            <w:r w:rsidR="00440D07" w:rsidRPr="00440D07">
              <w:rPr>
                <w:rFonts w:ascii="Times New Roman" w:hAnsi="Times New Roman" w:cs="Times New Roman"/>
                <w:bCs/>
                <w:sz w:val="20"/>
                <w:szCs w:val="20"/>
              </w:rPr>
              <w:t>, M., &amp; Đorđević, D. Ž. (2025). Sustainable urban mobility in Serbian</w:t>
            </w:r>
            <w:r w:rsidR="00332F26">
              <w:rPr>
                <w:rFonts w:ascii="Times New Roman" w:hAnsi="Times New Roman" w:cs="Times New Roman"/>
                <w:bCs/>
                <w:sz w:val="20"/>
                <w:szCs w:val="20"/>
              </w:rPr>
              <w:t xml:space="preserve"> </w:t>
            </w:r>
            <w:r>
              <w:rPr>
                <w:rFonts w:ascii="Times New Roman" w:hAnsi="Times New Roman" w:cs="Times New Roman"/>
                <w:bCs/>
                <w:sz w:val="20"/>
                <w:szCs w:val="20"/>
                <w:lang w:val="sr-Cyrl-RS"/>
              </w:rPr>
              <w:t xml:space="preserve">                  </w:t>
            </w:r>
            <w:r w:rsidR="00440D07" w:rsidRPr="00440D07">
              <w:rPr>
                <w:rFonts w:ascii="Times New Roman" w:hAnsi="Times New Roman" w:cs="Times New Roman"/>
                <w:bCs/>
                <w:sz w:val="20"/>
                <w:szCs w:val="20"/>
              </w:rPr>
              <w:t xml:space="preserve">cities: Status, challenges, and policy directions. </w:t>
            </w:r>
            <w:r w:rsidR="00440D07" w:rsidRPr="00440D07">
              <w:rPr>
                <w:rFonts w:ascii="Times New Roman" w:hAnsi="Times New Roman" w:cs="Times New Roman"/>
                <w:bCs/>
                <w:i/>
                <w:iCs/>
                <w:sz w:val="20"/>
                <w:szCs w:val="20"/>
              </w:rPr>
              <w:t>Journal of Regenerative Economics, 2</w:t>
            </w:r>
            <w:r w:rsidR="00440D07" w:rsidRPr="00440D07">
              <w:rPr>
                <w:rFonts w:ascii="Times New Roman" w:hAnsi="Times New Roman" w:cs="Times New Roman"/>
                <w:bCs/>
                <w:sz w:val="20"/>
                <w:szCs w:val="20"/>
              </w:rPr>
              <w:t>(2), 167–</w:t>
            </w:r>
            <w:r w:rsidR="00332F26">
              <w:rPr>
                <w:rFonts w:ascii="Times New Roman" w:hAnsi="Times New Roman" w:cs="Times New Roman"/>
                <w:bCs/>
                <w:sz w:val="20"/>
                <w:szCs w:val="20"/>
              </w:rPr>
              <w:t xml:space="preserve"> </w:t>
            </w:r>
            <w:r w:rsidR="00440D07" w:rsidRPr="00440D07">
              <w:rPr>
                <w:rFonts w:ascii="Times New Roman" w:hAnsi="Times New Roman" w:cs="Times New Roman"/>
                <w:bCs/>
                <w:sz w:val="20"/>
                <w:szCs w:val="20"/>
              </w:rPr>
              <w:t>177.</w:t>
            </w:r>
          </w:p>
        </w:tc>
      </w:tr>
      <w:tr w:rsidR="00641FAC" w14:paraId="3396445B" w14:textId="77777777" w:rsidTr="00970F35">
        <w:trPr>
          <w:trHeight w:val="234"/>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454B0487" w14:textId="77777777" w:rsidR="00641FAC" w:rsidRDefault="007C0B15" w:rsidP="00270C16">
            <w:pPr>
              <w:pStyle w:val="Body"/>
              <w:tabs>
                <w:tab w:val="left" w:pos="567"/>
              </w:tabs>
            </w:pPr>
            <w:r>
              <w:rPr>
                <w:rFonts w:ascii="Times New Roman" w:hAnsi="Times New Roman"/>
                <w:b/>
                <w:bCs/>
                <w:sz w:val="20"/>
                <w:szCs w:val="20"/>
              </w:rPr>
              <w:lastRenderedPageBreak/>
              <w:t>Number of active teaching classes</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9F993D2" w14:textId="77777777" w:rsidR="00641FAC" w:rsidRDefault="00674A82" w:rsidP="00270C16">
            <w:pPr>
              <w:pStyle w:val="Body"/>
              <w:tabs>
                <w:tab w:val="left" w:pos="567"/>
              </w:tabs>
            </w:pPr>
            <w:r>
              <w:rPr>
                <w:rFonts w:ascii="Times New Roman" w:hAnsi="Times New Roman"/>
                <w:b/>
                <w:sz w:val="20"/>
                <w:szCs w:val="20"/>
              </w:rPr>
              <w:t>Theoretical teaching</w:t>
            </w:r>
            <w:r w:rsidRPr="001615DE">
              <w:rPr>
                <w:rFonts w:ascii="Times New Roman" w:hAnsi="Times New Roman"/>
                <w:b/>
                <w:sz w:val="20"/>
                <w:szCs w:val="20"/>
              </w:rPr>
              <w:t>:</w:t>
            </w:r>
            <w:r w:rsidR="007C0B15">
              <w:rPr>
                <w:rFonts w:ascii="Times New Roman" w:hAnsi="Times New Roman"/>
                <w:b/>
                <w:bCs/>
                <w:sz w:val="20"/>
                <w:szCs w:val="20"/>
              </w:rPr>
              <w:t xml:space="preserve"> </w:t>
            </w:r>
            <w:r w:rsidR="00914AD3">
              <w:rPr>
                <w:rFonts w:ascii="Times New Roman" w:hAnsi="Times New Roman"/>
                <w:b/>
                <w:bCs/>
                <w:sz w:val="20"/>
                <w:szCs w:val="20"/>
              </w:rPr>
              <w:t>2</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26A8C4E5" w14:textId="77777777" w:rsidR="00641FAC" w:rsidRDefault="00674A82" w:rsidP="00270C16">
            <w:pPr>
              <w:pStyle w:val="Body"/>
              <w:tabs>
                <w:tab w:val="left" w:pos="567"/>
              </w:tabs>
            </w:pPr>
            <w:r>
              <w:rPr>
                <w:rFonts w:ascii="Times New Roman" w:hAnsi="Times New Roman"/>
                <w:b/>
                <w:sz w:val="20"/>
                <w:szCs w:val="20"/>
              </w:rPr>
              <w:t>Practical teaching</w:t>
            </w:r>
            <w:r w:rsidRPr="001615DE">
              <w:rPr>
                <w:rFonts w:ascii="Times New Roman" w:hAnsi="Times New Roman"/>
                <w:b/>
                <w:sz w:val="20"/>
                <w:szCs w:val="20"/>
              </w:rPr>
              <w:t>:</w:t>
            </w:r>
            <w:r>
              <w:rPr>
                <w:rFonts w:ascii="Times New Roman" w:hAnsi="Times New Roman"/>
                <w:b/>
                <w:sz w:val="20"/>
                <w:szCs w:val="20"/>
              </w:rPr>
              <w:t xml:space="preserve"> </w:t>
            </w:r>
            <w:r w:rsidR="00914AD3">
              <w:rPr>
                <w:rFonts w:ascii="Times New Roman" w:hAnsi="Times New Roman"/>
                <w:b/>
                <w:sz w:val="20"/>
                <w:szCs w:val="20"/>
              </w:rPr>
              <w:t>2</w:t>
            </w:r>
          </w:p>
        </w:tc>
      </w:tr>
      <w:tr w:rsidR="00641FAC" w14:paraId="6FD3CE92" w14:textId="77777777" w:rsidTr="00674A82">
        <w:trPr>
          <w:trHeight w:val="230"/>
          <w:jc w:val="center"/>
        </w:trPr>
        <w:tc>
          <w:tcPr>
            <w:tcW w:w="9062"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C9359F" w14:textId="77777777" w:rsidR="00674A82" w:rsidRPr="00FE7A7F" w:rsidRDefault="00674A82" w:rsidP="0009619E">
            <w:pPr>
              <w:pStyle w:val="Body"/>
              <w:tabs>
                <w:tab w:val="left" w:pos="567"/>
              </w:tabs>
              <w:jc w:val="both"/>
              <w:rPr>
                <w:rFonts w:ascii="Times New Roman" w:hAnsi="Times New Roman" w:cs="Times New Roman"/>
                <w:sz w:val="20"/>
                <w:szCs w:val="20"/>
              </w:rPr>
            </w:pPr>
            <w:r w:rsidRPr="00FE7A7F">
              <w:rPr>
                <w:rFonts w:ascii="Times New Roman" w:hAnsi="Times New Roman" w:cs="Times New Roman"/>
                <w:b/>
                <w:bCs/>
                <w:sz w:val="20"/>
                <w:szCs w:val="20"/>
              </w:rPr>
              <w:t>Method of carrying out the teaching</w:t>
            </w:r>
            <w:r w:rsidRPr="00FE7A7F">
              <w:rPr>
                <w:rFonts w:ascii="Times New Roman" w:hAnsi="Times New Roman" w:cs="Times New Roman"/>
                <w:sz w:val="20"/>
                <w:szCs w:val="20"/>
              </w:rPr>
              <w:t xml:space="preserve"> </w:t>
            </w:r>
          </w:p>
          <w:p w14:paraId="101AD115" w14:textId="77777777" w:rsidR="00641FAC" w:rsidRPr="00FE7A7F" w:rsidRDefault="0009619E" w:rsidP="0009619E">
            <w:pPr>
              <w:pStyle w:val="Body"/>
              <w:tabs>
                <w:tab w:val="left" w:pos="567"/>
              </w:tabs>
              <w:jc w:val="both"/>
              <w:rPr>
                <w:sz w:val="20"/>
                <w:szCs w:val="20"/>
              </w:rPr>
            </w:pPr>
            <w:r w:rsidRPr="00FE7A7F">
              <w:rPr>
                <w:rFonts w:ascii="Times New Roman" w:hAnsi="Times New Roman" w:cs="Times New Roman"/>
                <w:sz w:val="20"/>
                <w:szCs w:val="20"/>
              </w:rPr>
              <w:t>Lectures, seminars, making presentations, working on project tasks, the analysis of specific development problems.</w:t>
            </w:r>
          </w:p>
        </w:tc>
      </w:tr>
      <w:tr w:rsidR="00641FAC" w14:paraId="7E96C4CA" w14:textId="77777777" w:rsidTr="00970F35">
        <w:trPr>
          <w:trHeight w:val="222"/>
          <w:jc w:val="center"/>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2BA89CDE" w14:textId="77777777" w:rsidR="00641FAC" w:rsidRDefault="00674A82" w:rsidP="00674A82">
            <w:pPr>
              <w:pStyle w:val="Body"/>
              <w:tabs>
                <w:tab w:val="left" w:pos="567"/>
              </w:tabs>
            </w:pPr>
            <w:r>
              <w:rPr>
                <w:rFonts w:ascii="Times New Roman" w:hAnsi="Times New Roman"/>
                <w:b/>
                <w:bCs/>
                <w:sz w:val="20"/>
                <w:szCs w:val="20"/>
              </w:rPr>
              <w:t>Evaluation of knowledge</w:t>
            </w:r>
            <w:r w:rsidRPr="001615DE">
              <w:rPr>
                <w:rFonts w:ascii="Times New Roman" w:hAnsi="Times New Roman"/>
                <w:b/>
                <w:bCs/>
                <w:sz w:val="20"/>
                <w:szCs w:val="20"/>
              </w:rPr>
              <w:t xml:space="preserve"> (</w:t>
            </w:r>
            <w:r>
              <w:rPr>
                <w:rFonts w:ascii="Times New Roman" w:hAnsi="Times New Roman"/>
                <w:b/>
                <w:bCs/>
                <w:sz w:val="20"/>
                <w:szCs w:val="20"/>
              </w:rPr>
              <w:t>maximum number of points</w:t>
            </w:r>
            <w:r w:rsidRPr="001615DE">
              <w:rPr>
                <w:rFonts w:ascii="Times New Roman" w:hAnsi="Times New Roman"/>
                <w:b/>
                <w:bCs/>
                <w:sz w:val="20"/>
                <w:szCs w:val="20"/>
              </w:rPr>
              <w:t xml:space="preserve"> 100)</w:t>
            </w:r>
          </w:p>
        </w:tc>
      </w:tr>
      <w:tr w:rsidR="00641FAC" w14:paraId="20226423" w14:textId="77777777" w:rsidTr="00674A82">
        <w:trPr>
          <w:trHeight w:val="204"/>
          <w:jc w:val="center"/>
        </w:trPr>
        <w:tc>
          <w:tcPr>
            <w:tcW w:w="33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0878E8" w14:textId="77777777" w:rsidR="00641FAC" w:rsidRDefault="007C0B15" w:rsidP="00674A82">
            <w:pPr>
              <w:pStyle w:val="Body"/>
              <w:tabs>
                <w:tab w:val="left" w:pos="567"/>
              </w:tabs>
            </w:pPr>
            <w:r>
              <w:rPr>
                <w:rFonts w:ascii="Times New Roman" w:hAnsi="Times New Roman"/>
                <w:b/>
                <w:bCs/>
                <w:sz w:val="20"/>
                <w:szCs w:val="20"/>
              </w:rPr>
              <w:t xml:space="preserve">Pre-exam </w:t>
            </w:r>
            <w:r w:rsidR="00674A82">
              <w:rPr>
                <w:rFonts w:ascii="Times New Roman" w:hAnsi="Times New Roman"/>
                <w:b/>
                <w:iCs/>
                <w:sz w:val="20"/>
                <w:szCs w:val="20"/>
              </w:rPr>
              <w:t>obligations</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13627A" w14:textId="77777777" w:rsidR="00641FAC" w:rsidRDefault="007C0B15" w:rsidP="00674A82">
            <w:pPr>
              <w:pStyle w:val="Body"/>
              <w:tabs>
                <w:tab w:val="left" w:pos="567"/>
              </w:tabs>
            </w:pPr>
            <w:r>
              <w:rPr>
                <w:rFonts w:ascii="Times New Roman" w:hAnsi="Times New Roman"/>
                <w:sz w:val="20"/>
                <w:szCs w:val="20"/>
              </w:rPr>
              <w:t>points</w:t>
            </w:r>
          </w:p>
        </w:tc>
        <w:tc>
          <w:tcPr>
            <w:tcW w:w="24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B5C872" w14:textId="77777777" w:rsidR="00641FAC" w:rsidRDefault="00674A82" w:rsidP="00674A82">
            <w:pPr>
              <w:pStyle w:val="Body"/>
              <w:tabs>
                <w:tab w:val="left" w:pos="567"/>
              </w:tabs>
            </w:pPr>
            <w:r>
              <w:rPr>
                <w:rFonts w:ascii="Times New Roman" w:hAnsi="Times New Roman"/>
                <w:b/>
                <w:iCs/>
                <w:sz w:val="20"/>
                <w:szCs w:val="20"/>
              </w:rPr>
              <w:t>Final exam</w:t>
            </w:r>
          </w:p>
        </w:tc>
        <w:tc>
          <w:tcPr>
            <w:tcW w:w="12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D7AD5B" w14:textId="77777777" w:rsidR="00641FAC" w:rsidRDefault="007C0B15" w:rsidP="00674A82">
            <w:pPr>
              <w:pStyle w:val="Body"/>
              <w:tabs>
                <w:tab w:val="left" w:pos="567"/>
              </w:tabs>
            </w:pPr>
            <w:r>
              <w:rPr>
                <w:rFonts w:ascii="Times New Roman" w:hAnsi="Times New Roman"/>
                <w:sz w:val="20"/>
                <w:szCs w:val="20"/>
              </w:rPr>
              <w:t>Points</w:t>
            </w:r>
          </w:p>
        </w:tc>
      </w:tr>
      <w:tr w:rsidR="00641FAC" w14:paraId="58740B28" w14:textId="77777777" w:rsidTr="00270C16">
        <w:trPr>
          <w:trHeight w:val="104"/>
          <w:jc w:val="center"/>
        </w:trPr>
        <w:tc>
          <w:tcPr>
            <w:tcW w:w="33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6851A7" w14:textId="77777777" w:rsidR="00641FAC" w:rsidRDefault="007C0B15" w:rsidP="00674A82">
            <w:pPr>
              <w:pStyle w:val="Body"/>
              <w:tabs>
                <w:tab w:val="left" w:pos="567"/>
              </w:tabs>
            </w:pPr>
            <w:r>
              <w:rPr>
                <w:rFonts w:ascii="Times New Roman" w:hAnsi="Times New Roman"/>
                <w:sz w:val="20"/>
                <w:szCs w:val="20"/>
              </w:rPr>
              <w:t>Participation in lecturing classes</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1163AF" w14:textId="77777777" w:rsidR="00641FAC" w:rsidRPr="00945F72" w:rsidRDefault="0009619E" w:rsidP="00674A82">
            <w:pPr>
              <w:pStyle w:val="Body"/>
              <w:tabs>
                <w:tab w:val="left" w:pos="567"/>
              </w:tabs>
              <w:rPr>
                <w:sz w:val="20"/>
                <w:szCs w:val="20"/>
              </w:rPr>
            </w:pPr>
            <w:r w:rsidRPr="00945F72">
              <w:rPr>
                <w:sz w:val="20"/>
                <w:szCs w:val="20"/>
              </w:rPr>
              <w:t>20</w:t>
            </w:r>
          </w:p>
        </w:tc>
        <w:tc>
          <w:tcPr>
            <w:tcW w:w="24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2A1F9E" w14:textId="77777777" w:rsidR="00641FAC" w:rsidRDefault="007C0B15" w:rsidP="00674A82">
            <w:pPr>
              <w:pStyle w:val="Body"/>
              <w:tabs>
                <w:tab w:val="left" w:pos="567"/>
              </w:tabs>
            </w:pPr>
            <w:r>
              <w:rPr>
                <w:rFonts w:ascii="Times New Roman" w:hAnsi="Times New Roman"/>
                <w:sz w:val="20"/>
                <w:szCs w:val="20"/>
              </w:rPr>
              <w:t>Written exam</w:t>
            </w:r>
          </w:p>
        </w:tc>
        <w:tc>
          <w:tcPr>
            <w:tcW w:w="12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0BD194" w14:textId="77777777" w:rsidR="00641FAC" w:rsidRPr="00270C16" w:rsidRDefault="00641FAC" w:rsidP="00674A82">
            <w:pPr>
              <w:tabs>
                <w:tab w:val="left" w:pos="567"/>
              </w:tabs>
            </w:pPr>
          </w:p>
        </w:tc>
      </w:tr>
      <w:tr w:rsidR="00641FAC" w14:paraId="017ABB20" w14:textId="77777777" w:rsidTr="00674A82">
        <w:trPr>
          <w:trHeight w:val="20"/>
          <w:jc w:val="center"/>
        </w:trPr>
        <w:tc>
          <w:tcPr>
            <w:tcW w:w="33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DCE90D" w14:textId="77777777" w:rsidR="00641FAC" w:rsidRDefault="007C0B15" w:rsidP="00674A82">
            <w:pPr>
              <w:pStyle w:val="Body"/>
              <w:tabs>
                <w:tab w:val="left" w:pos="567"/>
              </w:tabs>
            </w:pPr>
            <w:r>
              <w:rPr>
                <w:rFonts w:ascii="Times New Roman" w:hAnsi="Times New Roman"/>
                <w:sz w:val="20"/>
                <w:szCs w:val="20"/>
              </w:rPr>
              <w:t>Par</w:t>
            </w:r>
            <w:r w:rsidR="00674A82">
              <w:rPr>
                <w:rFonts w:ascii="Times New Roman" w:hAnsi="Times New Roman"/>
                <w:sz w:val="20"/>
                <w:szCs w:val="20"/>
              </w:rPr>
              <w:t>t</w:t>
            </w:r>
            <w:r>
              <w:rPr>
                <w:rFonts w:ascii="Times New Roman" w:hAnsi="Times New Roman"/>
                <w:sz w:val="20"/>
                <w:szCs w:val="20"/>
              </w:rPr>
              <w:t>icipation in practical course work</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E58AAA" w14:textId="77777777" w:rsidR="00641FAC" w:rsidRPr="00945F72" w:rsidRDefault="00641FAC" w:rsidP="00674A82">
            <w:pPr>
              <w:pStyle w:val="Body"/>
              <w:tabs>
                <w:tab w:val="left" w:pos="567"/>
              </w:tabs>
              <w:rPr>
                <w:sz w:val="20"/>
                <w:szCs w:val="20"/>
              </w:rPr>
            </w:pPr>
          </w:p>
        </w:tc>
        <w:tc>
          <w:tcPr>
            <w:tcW w:w="24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0567CF" w14:textId="77777777" w:rsidR="00641FAC" w:rsidRPr="00945F72" w:rsidRDefault="0009619E" w:rsidP="00674A82">
            <w:pPr>
              <w:pStyle w:val="Body"/>
              <w:tabs>
                <w:tab w:val="left" w:pos="567"/>
              </w:tabs>
              <w:rPr>
                <w:rFonts w:ascii="Times New Roman" w:hAnsi="Times New Roman" w:cs="Times New Roman"/>
                <w:sz w:val="20"/>
                <w:szCs w:val="20"/>
              </w:rPr>
            </w:pPr>
            <w:r w:rsidRPr="00945F72">
              <w:rPr>
                <w:rFonts w:ascii="Times New Roman" w:hAnsi="Times New Roman" w:cs="Times New Roman"/>
                <w:sz w:val="20"/>
                <w:szCs w:val="20"/>
              </w:rPr>
              <w:t>Oral exam</w:t>
            </w:r>
          </w:p>
        </w:tc>
        <w:tc>
          <w:tcPr>
            <w:tcW w:w="12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C580D" w14:textId="77777777" w:rsidR="00641FAC" w:rsidRPr="00945F72" w:rsidRDefault="0009619E" w:rsidP="00674A82">
            <w:pPr>
              <w:rPr>
                <w:sz w:val="20"/>
                <w:szCs w:val="20"/>
              </w:rPr>
            </w:pPr>
            <w:r w:rsidRPr="00945F72">
              <w:rPr>
                <w:sz w:val="20"/>
                <w:szCs w:val="20"/>
              </w:rPr>
              <w:t>50</w:t>
            </w:r>
          </w:p>
        </w:tc>
      </w:tr>
      <w:tr w:rsidR="00641FAC" w14:paraId="53FE0960" w14:textId="77777777" w:rsidTr="00270C16">
        <w:trPr>
          <w:trHeight w:val="117"/>
          <w:jc w:val="center"/>
        </w:trPr>
        <w:tc>
          <w:tcPr>
            <w:tcW w:w="33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696A47" w14:textId="77777777" w:rsidR="00641FAC" w:rsidRDefault="007C0B15" w:rsidP="00674A82">
            <w:pPr>
              <w:pStyle w:val="Body"/>
              <w:tabs>
                <w:tab w:val="left" w:pos="567"/>
              </w:tabs>
            </w:pPr>
            <w:r>
              <w:rPr>
                <w:rFonts w:ascii="Times New Roman" w:hAnsi="Times New Roman"/>
                <w:sz w:val="20"/>
                <w:szCs w:val="20"/>
              </w:rPr>
              <w:t>Reading assignments</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1F13B7" w14:textId="77777777" w:rsidR="00641FAC" w:rsidRPr="00945F72" w:rsidRDefault="0009619E" w:rsidP="00674A82">
            <w:pPr>
              <w:tabs>
                <w:tab w:val="left" w:pos="567"/>
              </w:tabs>
              <w:rPr>
                <w:sz w:val="20"/>
                <w:szCs w:val="20"/>
              </w:rPr>
            </w:pPr>
            <w:r w:rsidRPr="00945F72">
              <w:rPr>
                <w:sz w:val="20"/>
                <w:szCs w:val="20"/>
              </w:rPr>
              <w:t>20</w:t>
            </w:r>
          </w:p>
        </w:tc>
        <w:tc>
          <w:tcPr>
            <w:tcW w:w="24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42453" w14:textId="77777777" w:rsidR="00641FAC" w:rsidRDefault="00641FAC" w:rsidP="00674A82">
            <w:pPr>
              <w:pStyle w:val="Body"/>
              <w:tabs>
                <w:tab w:val="left" w:pos="567"/>
              </w:tabs>
            </w:pPr>
          </w:p>
        </w:tc>
        <w:tc>
          <w:tcPr>
            <w:tcW w:w="12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3283FB" w14:textId="77777777" w:rsidR="00641FAC" w:rsidRDefault="00641FAC" w:rsidP="00674A82"/>
        </w:tc>
      </w:tr>
      <w:tr w:rsidR="00641FAC" w14:paraId="372B2470" w14:textId="77777777" w:rsidTr="00674A82">
        <w:trPr>
          <w:trHeight w:val="222"/>
          <w:jc w:val="center"/>
        </w:trPr>
        <w:tc>
          <w:tcPr>
            <w:tcW w:w="33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BA95DE" w14:textId="77777777" w:rsidR="00641FAC" w:rsidRDefault="007C0B15" w:rsidP="00674A82">
            <w:pPr>
              <w:pStyle w:val="Body"/>
              <w:tabs>
                <w:tab w:val="left" w:pos="567"/>
              </w:tabs>
            </w:pPr>
            <w:r>
              <w:rPr>
                <w:rFonts w:ascii="Times New Roman" w:hAnsi="Times New Roman"/>
                <w:sz w:val="20"/>
                <w:szCs w:val="20"/>
              </w:rPr>
              <w:t>Writing assignment (essay)</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14585D" w14:textId="77777777" w:rsidR="00641FAC" w:rsidRPr="00945F72" w:rsidRDefault="0009619E" w:rsidP="00674A82">
            <w:pPr>
              <w:tabs>
                <w:tab w:val="left" w:pos="567"/>
              </w:tabs>
              <w:rPr>
                <w:sz w:val="20"/>
                <w:szCs w:val="20"/>
              </w:rPr>
            </w:pPr>
            <w:r w:rsidRPr="00945F72">
              <w:rPr>
                <w:sz w:val="20"/>
                <w:szCs w:val="20"/>
              </w:rPr>
              <w:t>10</w:t>
            </w:r>
          </w:p>
        </w:tc>
        <w:tc>
          <w:tcPr>
            <w:tcW w:w="24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8EC524" w14:textId="77777777" w:rsidR="00641FAC" w:rsidRDefault="00641FAC" w:rsidP="00674A82"/>
        </w:tc>
        <w:tc>
          <w:tcPr>
            <w:tcW w:w="12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2E02B8" w14:textId="77777777" w:rsidR="00641FAC" w:rsidRDefault="00641FAC" w:rsidP="00674A82"/>
        </w:tc>
      </w:tr>
    </w:tbl>
    <w:p w14:paraId="0D219D21" w14:textId="77777777" w:rsidR="00641FAC" w:rsidRDefault="00641FAC" w:rsidP="00270C16">
      <w:pPr>
        <w:pStyle w:val="Body"/>
        <w:widowControl w:val="0"/>
      </w:pPr>
    </w:p>
    <w:sectPr w:rsidR="00641FAC" w:rsidSect="009432F9">
      <w:pgSz w:w="12242" w:h="15842" w:code="1"/>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4350" w14:textId="77777777" w:rsidR="00E143B1" w:rsidRDefault="00E143B1">
      <w:r>
        <w:separator/>
      </w:r>
    </w:p>
  </w:endnote>
  <w:endnote w:type="continuationSeparator" w:id="0">
    <w:p w14:paraId="4CDD693C" w14:textId="77777777" w:rsidR="00E143B1" w:rsidRDefault="00E14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A999" w14:textId="77777777" w:rsidR="00E143B1" w:rsidRDefault="00E143B1">
      <w:r>
        <w:separator/>
      </w:r>
    </w:p>
  </w:footnote>
  <w:footnote w:type="continuationSeparator" w:id="0">
    <w:p w14:paraId="2C245E38" w14:textId="77777777" w:rsidR="00E143B1" w:rsidRDefault="00E14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D3F67"/>
    <w:multiLevelType w:val="multilevel"/>
    <w:tmpl w:val="0B3A3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C2D67"/>
    <w:multiLevelType w:val="multilevel"/>
    <w:tmpl w:val="11067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16cid:durableId="589587194">
    <w:abstractNumId w:val="3"/>
  </w:num>
  <w:num w:numId="2" w16cid:durableId="52511042">
    <w:abstractNumId w:val="2"/>
  </w:num>
  <w:num w:numId="3" w16cid:durableId="1862277166">
    <w:abstractNumId w:val="1"/>
  </w:num>
  <w:num w:numId="4" w16cid:durableId="189735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45EAD"/>
    <w:rsid w:val="0005613C"/>
    <w:rsid w:val="00092F15"/>
    <w:rsid w:val="0009619E"/>
    <w:rsid w:val="000A01B5"/>
    <w:rsid w:val="00192F3E"/>
    <w:rsid w:val="001C1456"/>
    <w:rsid w:val="001F0750"/>
    <w:rsid w:val="002107FF"/>
    <w:rsid w:val="00246A92"/>
    <w:rsid w:val="00252A55"/>
    <w:rsid w:val="00270C16"/>
    <w:rsid w:val="002A2E85"/>
    <w:rsid w:val="002E1476"/>
    <w:rsid w:val="00331C76"/>
    <w:rsid w:val="00332F26"/>
    <w:rsid w:val="00337924"/>
    <w:rsid w:val="00376AB8"/>
    <w:rsid w:val="003D219C"/>
    <w:rsid w:val="00414827"/>
    <w:rsid w:val="004245F7"/>
    <w:rsid w:val="00440D07"/>
    <w:rsid w:val="004C6956"/>
    <w:rsid w:val="004F1D94"/>
    <w:rsid w:val="00506337"/>
    <w:rsid w:val="00523340"/>
    <w:rsid w:val="005842F8"/>
    <w:rsid w:val="005B709E"/>
    <w:rsid w:val="00641FAC"/>
    <w:rsid w:val="00674A82"/>
    <w:rsid w:val="006A571F"/>
    <w:rsid w:val="006C27B9"/>
    <w:rsid w:val="006D2C6B"/>
    <w:rsid w:val="00797CF5"/>
    <w:rsid w:val="007C0B15"/>
    <w:rsid w:val="007E22E1"/>
    <w:rsid w:val="008127BE"/>
    <w:rsid w:val="00837E2E"/>
    <w:rsid w:val="008501AD"/>
    <w:rsid w:val="00852F73"/>
    <w:rsid w:val="0090129D"/>
    <w:rsid w:val="00914AD3"/>
    <w:rsid w:val="009432F9"/>
    <w:rsid w:val="00945F72"/>
    <w:rsid w:val="009567F5"/>
    <w:rsid w:val="00970F35"/>
    <w:rsid w:val="009A7F3F"/>
    <w:rsid w:val="009E21AF"/>
    <w:rsid w:val="00A23125"/>
    <w:rsid w:val="00A26D2E"/>
    <w:rsid w:val="00B05779"/>
    <w:rsid w:val="00B16CE3"/>
    <w:rsid w:val="00C7200B"/>
    <w:rsid w:val="00C7556A"/>
    <w:rsid w:val="00D276F0"/>
    <w:rsid w:val="00D65295"/>
    <w:rsid w:val="00D77256"/>
    <w:rsid w:val="00E143B1"/>
    <w:rsid w:val="00E967C2"/>
    <w:rsid w:val="00EA28CA"/>
    <w:rsid w:val="00F14F69"/>
    <w:rsid w:val="00F9780E"/>
    <w:rsid w:val="00FC5C72"/>
    <w:rsid w:val="00FE7A7F"/>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57D8F"/>
  <w15:docId w15:val="{0434F736-E9BF-4265-A668-A098710B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38837">
      <w:bodyDiv w:val="1"/>
      <w:marLeft w:val="0"/>
      <w:marRight w:val="0"/>
      <w:marTop w:val="0"/>
      <w:marBottom w:val="0"/>
      <w:divBdr>
        <w:top w:val="none" w:sz="0" w:space="0" w:color="auto"/>
        <w:left w:val="none" w:sz="0" w:space="0" w:color="auto"/>
        <w:bottom w:val="none" w:sz="0" w:space="0" w:color="auto"/>
        <w:right w:val="none" w:sz="0" w:space="0" w:color="auto"/>
      </w:divBdr>
    </w:div>
    <w:div w:id="923296638">
      <w:bodyDiv w:val="1"/>
      <w:marLeft w:val="0"/>
      <w:marRight w:val="0"/>
      <w:marTop w:val="0"/>
      <w:marBottom w:val="0"/>
      <w:divBdr>
        <w:top w:val="none" w:sz="0" w:space="0" w:color="auto"/>
        <w:left w:val="none" w:sz="0" w:space="0" w:color="auto"/>
        <w:bottom w:val="none" w:sz="0" w:space="0" w:color="auto"/>
        <w:right w:val="none" w:sz="0" w:space="0" w:color="auto"/>
      </w:divBdr>
    </w:div>
    <w:div w:id="979653869">
      <w:bodyDiv w:val="1"/>
      <w:marLeft w:val="0"/>
      <w:marRight w:val="0"/>
      <w:marTop w:val="0"/>
      <w:marBottom w:val="0"/>
      <w:divBdr>
        <w:top w:val="none" w:sz="0" w:space="0" w:color="auto"/>
        <w:left w:val="none" w:sz="0" w:space="0" w:color="auto"/>
        <w:bottom w:val="none" w:sz="0" w:space="0" w:color="auto"/>
        <w:right w:val="none" w:sz="0" w:space="0" w:color="auto"/>
      </w:divBdr>
    </w:div>
    <w:div w:id="1403024241">
      <w:bodyDiv w:val="1"/>
      <w:marLeft w:val="0"/>
      <w:marRight w:val="0"/>
      <w:marTop w:val="0"/>
      <w:marBottom w:val="0"/>
      <w:divBdr>
        <w:top w:val="none" w:sz="0" w:space="0" w:color="auto"/>
        <w:left w:val="none" w:sz="0" w:space="0" w:color="auto"/>
        <w:bottom w:val="none" w:sz="0" w:space="0" w:color="auto"/>
        <w:right w:val="none" w:sz="0" w:space="0" w:color="auto"/>
      </w:divBdr>
    </w:div>
    <w:div w:id="1916739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5</cp:revision>
  <cp:lastPrinted>2025-04-08T10:11:00Z</cp:lastPrinted>
  <dcterms:created xsi:type="dcterms:W3CDTF">2026-05-09T09:32:00Z</dcterms:created>
  <dcterms:modified xsi:type="dcterms:W3CDTF">2026-06-08T12:17:00Z</dcterms:modified>
</cp:coreProperties>
</file>